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2864" w14:textId="20DF8E61" w:rsidR="00573E52" w:rsidRPr="00573E52" w:rsidRDefault="00573E52" w:rsidP="00573E52">
      <w:pPr>
        <w:pStyle w:val="Sansinterligne"/>
        <w:rPr>
          <w:rFonts w:ascii="Abadi Extra Light" w:hAnsi="Abadi Extra Light"/>
          <w:noProof/>
        </w:rPr>
      </w:pPr>
    </w:p>
    <w:p w14:paraId="48552A56" w14:textId="76DA0142" w:rsidR="007239C0" w:rsidRDefault="00573E52" w:rsidP="007239C0">
      <w:pPr>
        <w:pStyle w:val="Sansinterligne"/>
        <w:rPr>
          <w:rFonts w:ascii="Abadi Extra Light" w:hAnsi="Abadi Extra Light"/>
          <w:b/>
          <w:bCs/>
          <w:noProof/>
          <w:sz w:val="24"/>
          <w:szCs w:val="24"/>
        </w:rPr>
      </w:pPr>
      <w:r w:rsidRPr="00573E52">
        <w:rPr>
          <w:rFonts w:ascii="Abadi Extra Light" w:hAnsi="Abadi Extra Light"/>
          <w:noProof/>
        </w:rPr>
        <w:drawing>
          <wp:anchor distT="0" distB="0" distL="114300" distR="114300" simplePos="0" relativeHeight="251680768" behindDoc="0" locked="0" layoutInCell="1" allowOverlap="1" wp14:anchorId="7BE34F25" wp14:editId="75CC2D7A">
            <wp:simplePos x="0" y="0"/>
            <wp:positionH relativeFrom="margin">
              <wp:posOffset>-42333</wp:posOffset>
            </wp:positionH>
            <wp:positionV relativeFrom="paragraph">
              <wp:posOffset>50800</wp:posOffset>
            </wp:positionV>
            <wp:extent cx="1634067" cy="1213762"/>
            <wp:effectExtent l="0" t="0" r="4445" b="5715"/>
            <wp:wrapSquare wrapText="bothSides"/>
            <wp:docPr id="1633909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067" cy="121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C5F">
        <w:rPr>
          <w:rFonts w:ascii="Abadi Extra Light" w:hAnsi="Abadi Extra Light"/>
          <w:b/>
          <w:bCs/>
          <w:noProof/>
          <w:sz w:val="24"/>
          <w:szCs w:val="24"/>
        </w:rPr>
        <w:t>Les petites montessoriennes</w:t>
      </w:r>
    </w:p>
    <w:p w14:paraId="4F58FD52" w14:textId="2F53D180" w:rsidR="00236C5F" w:rsidRDefault="00236C5F" w:rsidP="007239C0">
      <w:pPr>
        <w:pStyle w:val="Sansinterligne"/>
        <w:rPr>
          <w:rFonts w:ascii="Abadi Extra Light" w:hAnsi="Abadi Extra Light"/>
          <w:b/>
          <w:bCs/>
          <w:noProof/>
          <w:sz w:val="24"/>
          <w:szCs w:val="24"/>
        </w:rPr>
      </w:pPr>
      <w:r>
        <w:rPr>
          <w:rFonts w:ascii="Abadi Extra Light" w:hAnsi="Abadi Extra Light"/>
          <w:b/>
          <w:bCs/>
          <w:noProof/>
          <w:sz w:val="24"/>
          <w:szCs w:val="24"/>
        </w:rPr>
        <w:t>77 rue du Moulin</w:t>
      </w:r>
    </w:p>
    <w:p w14:paraId="20E19693" w14:textId="37F423C2" w:rsidR="00236C5F" w:rsidRPr="00AA530A" w:rsidRDefault="00236C5F" w:rsidP="007239C0">
      <w:pPr>
        <w:pStyle w:val="Sansinterligne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b/>
          <w:bCs/>
          <w:noProof/>
          <w:sz w:val="24"/>
          <w:szCs w:val="24"/>
        </w:rPr>
        <w:t>59190 MORBECQUE</w:t>
      </w:r>
    </w:p>
    <w:p w14:paraId="36B22FFA" w14:textId="2014502E" w:rsidR="00236C5F" w:rsidRDefault="007239C0" w:rsidP="007239C0">
      <w:pPr>
        <w:pStyle w:val="Sansinterligne"/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</w:pPr>
      <w:hyperlink r:id="rId9" w:history="1">
        <w:r w:rsidRPr="00AA530A">
          <w:rPr>
            <w:rStyle w:val="Lienhypertexte"/>
            <w:rFonts w:ascii="Abadi Extra Light" w:hAnsi="Abadi Extra Light"/>
            <w:color w:val="auto"/>
            <w:sz w:val="24"/>
            <w:szCs w:val="24"/>
            <w:u w:val="none"/>
          </w:rPr>
          <w:t>petitesmontessoriennes@gmail.com</w:t>
        </w:r>
      </w:hyperlink>
    </w:p>
    <w:p w14:paraId="069EC557" w14:textId="6B9BF2B8" w:rsidR="00CD2D88" w:rsidRDefault="00236C5F" w:rsidP="007239C0">
      <w:pPr>
        <w:pStyle w:val="Sansinterligne"/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</w:pPr>
      <w:r w:rsidRPr="00236C5F"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  <w:t>Prestataire</w:t>
      </w:r>
      <w:r w:rsidR="00716222"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  <w:t>s</w:t>
      </w:r>
      <w:r w:rsidRPr="00236C5F"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  <w:t xml:space="preserve"> de formations enregistré</w:t>
      </w:r>
      <w:r w:rsidR="0023674E"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  <w:t>s</w:t>
      </w:r>
      <w:r w:rsidRPr="00236C5F"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  <w:t xml:space="preserve"> sous le n° 32591181059</w:t>
      </w:r>
    </w:p>
    <w:p w14:paraId="39D58943" w14:textId="1903EA70" w:rsidR="00EB0776" w:rsidRPr="00AA530A" w:rsidRDefault="00EB0776" w:rsidP="007239C0">
      <w:pPr>
        <w:pStyle w:val="Sansinterligne"/>
        <w:rPr>
          <w:rFonts w:ascii="Abadi Extra Light" w:hAnsi="Abadi Extra Light"/>
          <w:sz w:val="24"/>
          <w:szCs w:val="24"/>
        </w:rPr>
      </w:pPr>
      <w:r>
        <w:rPr>
          <w:rStyle w:val="Lienhypertexte"/>
          <w:rFonts w:ascii="Abadi Extra Light" w:hAnsi="Abadi Extra Light"/>
          <w:color w:val="auto"/>
          <w:sz w:val="24"/>
          <w:szCs w:val="24"/>
          <w:u w:val="none"/>
        </w:rPr>
        <w:t>Organisme certifié QUALIOPI</w:t>
      </w:r>
    </w:p>
    <w:p w14:paraId="3783244D" w14:textId="26F9FE0F" w:rsidR="00455D80" w:rsidRPr="00455D80" w:rsidRDefault="00CD2D88" w:rsidP="00573E52">
      <w:pPr>
        <w:pStyle w:val="Sansinterligne"/>
        <w:rPr>
          <w:rFonts w:ascii="Abadi Extra Light" w:hAnsi="Abadi Extra Light"/>
          <w:sz w:val="24"/>
          <w:szCs w:val="24"/>
        </w:rPr>
      </w:pPr>
      <w:r w:rsidRPr="00AA530A">
        <w:rPr>
          <w:rFonts w:ascii="Abadi Extra Light" w:hAnsi="Abadi Extra Light"/>
          <w:sz w:val="24"/>
          <w:szCs w:val="24"/>
        </w:rPr>
        <w:tab/>
      </w:r>
      <w:r w:rsidR="00F941F7" w:rsidRPr="00AA530A">
        <w:rPr>
          <w:rFonts w:ascii="Abadi Extra Light" w:hAnsi="Abadi Extra Light"/>
          <w:sz w:val="24"/>
          <w:szCs w:val="24"/>
        </w:rPr>
        <w:tab/>
      </w:r>
    </w:p>
    <w:p w14:paraId="25F6B575" w14:textId="7E2E2BFF" w:rsidR="001C1486" w:rsidRPr="00F941F7" w:rsidRDefault="00CD2D88" w:rsidP="00456565">
      <w:pPr>
        <w:pStyle w:val="Sansinterligne"/>
        <w:tabs>
          <w:tab w:val="left" w:pos="6237"/>
        </w:tabs>
        <w:rPr>
          <w:rFonts w:ascii="Abadi Extra Light" w:hAnsi="Abadi Extra Light"/>
          <w:sz w:val="24"/>
          <w:szCs w:val="24"/>
        </w:rPr>
      </w:pPr>
      <w:r w:rsidRPr="00AA530A">
        <w:rPr>
          <w:rFonts w:ascii="Abadi Extra Light" w:hAnsi="Abadi Extra Light"/>
          <w:sz w:val="24"/>
          <w:szCs w:val="24"/>
        </w:rPr>
        <w:tab/>
      </w:r>
    </w:p>
    <w:p w14:paraId="04D7C225" w14:textId="742D3DC1" w:rsidR="00F941F7" w:rsidRPr="00F941F7" w:rsidRDefault="00F941F7" w:rsidP="0003063F">
      <w:pPr>
        <w:tabs>
          <w:tab w:val="left" w:pos="5670"/>
          <w:tab w:val="left" w:pos="6237"/>
        </w:tabs>
        <w:spacing w:after="0"/>
        <w:rPr>
          <w:rFonts w:ascii="Abadi Extra Light" w:hAnsi="Abadi Extra Light"/>
          <w:sz w:val="24"/>
          <w:szCs w:val="24"/>
        </w:rPr>
      </w:pPr>
    </w:p>
    <w:tbl>
      <w:tblPr>
        <w:tblStyle w:val="Grilledutableau"/>
        <w:tblW w:w="106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6"/>
      </w:tblGrid>
      <w:tr w:rsidR="00AA530A" w:rsidRPr="00F941F7" w14:paraId="3CA47108" w14:textId="77777777" w:rsidTr="000913CE">
        <w:trPr>
          <w:jc w:val="center"/>
        </w:trPr>
        <w:tc>
          <w:tcPr>
            <w:tcW w:w="10626" w:type="dxa"/>
            <w:shd w:val="clear" w:color="auto" w:fill="808080" w:themeFill="background1" w:themeFillShade="80"/>
          </w:tcPr>
          <w:p w14:paraId="6C13EA63" w14:textId="77777777" w:rsidR="0036234F" w:rsidRPr="0036234F" w:rsidRDefault="0036234F" w:rsidP="0036234F">
            <w:pPr>
              <w:pStyle w:val="Sansinterligne"/>
              <w:jc w:val="center"/>
              <w:rPr>
                <w:rFonts w:ascii="KG Primary Penmanship" w:hAnsi="KG Primary Penmanship"/>
                <w:b/>
                <w:bCs/>
                <w:color w:val="FFFFFF" w:themeColor="background1"/>
                <w:sz w:val="28"/>
                <w:szCs w:val="28"/>
              </w:rPr>
            </w:pPr>
            <w:r w:rsidRPr="0036234F">
              <w:rPr>
                <w:rFonts w:ascii="KG Primary Penmanship" w:hAnsi="KG Primary Penmanship"/>
                <w:b/>
                <w:bCs/>
                <w:color w:val="FFFFFF" w:themeColor="background1"/>
                <w:sz w:val="28"/>
                <w:szCs w:val="28"/>
              </w:rPr>
              <w:t>Différenciation, autonomie et flexibilité pour enseignants innovants</w:t>
            </w:r>
          </w:p>
          <w:p w14:paraId="29910CCA" w14:textId="0B38BB26" w:rsidR="00AA530A" w:rsidRPr="0036234F" w:rsidRDefault="0036234F" w:rsidP="0036234F">
            <w:pPr>
              <w:pStyle w:val="Sansinterligne"/>
              <w:jc w:val="center"/>
              <w:rPr>
                <w:rFonts w:ascii="KG Primary Penmanship" w:hAnsi="KG Primary Penmanship"/>
                <w:b/>
                <w:bCs/>
                <w:color w:val="FFFFFF" w:themeColor="background1"/>
                <w:sz w:val="28"/>
                <w:szCs w:val="28"/>
              </w:rPr>
            </w:pPr>
            <w:r w:rsidRPr="0036234F">
              <w:rPr>
                <w:rFonts w:ascii="KG Primary Penmanship" w:hAnsi="KG Primary Penmanship"/>
                <w:b/>
                <w:bCs/>
                <w:color w:val="FFFFFF" w:themeColor="background1"/>
                <w:sz w:val="28"/>
                <w:szCs w:val="28"/>
              </w:rPr>
              <w:t>Apprendre avec du concret pour mieux comprendre</w:t>
            </w:r>
            <w:r>
              <w:rPr>
                <w:rFonts w:ascii="KG Primary Penmanship" w:hAnsi="KG Primary Penmanship"/>
                <w:b/>
                <w:bCs/>
                <w:color w:val="FFFFFF" w:themeColor="background1"/>
                <w:sz w:val="28"/>
                <w:szCs w:val="28"/>
              </w:rPr>
              <w:t xml:space="preserve"> au c</w:t>
            </w:r>
            <w:r w:rsidRPr="0036234F">
              <w:rPr>
                <w:rFonts w:ascii="KG Primary Penmanship" w:hAnsi="KG Primary Penmanship"/>
                <w:b/>
                <w:bCs/>
                <w:color w:val="FFFFFF" w:themeColor="background1"/>
                <w:sz w:val="28"/>
                <w:szCs w:val="28"/>
              </w:rPr>
              <w:t xml:space="preserve">ycle </w:t>
            </w:r>
            <w:r w:rsidR="00B20292">
              <w:rPr>
                <w:rFonts w:ascii="KG Primary Penmanship" w:hAnsi="KG Primary Penmanship"/>
                <w:b/>
                <w:bCs/>
                <w:color w:val="FFFFFF" w:themeColor="background1"/>
                <w:sz w:val="28"/>
                <w:szCs w:val="28"/>
              </w:rPr>
              <w:t>3</w:t>
            </w:r>
          </w:p>
        </w:tc>
      </w:tr>
    </w:tbl>
    <w:p w14:paraId="45563699" w14:textId="77777777" w:rsidR="00AA530A" w:rsidRDefault="00AA530A" w:rsidP="00AA530A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4880EC0E" w14:textId="2F4AAB5E" w:rsidR="00C46FDE" w:rsidRPr="00C46FDE" w:rsidRDefault="00100082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  <w:u w:val="single"/>
        </w:rPr>
        <w:t>Dates</w:t>
      </w:r>
      <w:r w:rsidR="00C46FDE" w:rsidRPr="00C46FDE">
        <w:rPr>
          <w:rFonts w:ascii="Abadi Extra Light" w:hAnsi="Abadi Extra Light"/>
          <w:sz w:val="24"/>
          <w:szCs w:val="24"/>
        </w:rPr>
        <w:t xml:space="preserve"> : </w:t>
      </w:r>
      <w:r w:rsidR="0036234F">
        <w:rPr>
          <w:rFonts w:ascii="Abadi Extra Light" w:hAnsi="Abadi Extra Light"/>
          <w:sz w:val="24"/>
          <w:szCs w:val="24"/>
        </w:rPr>
        <w:t>à définir</w:t>
      </w:r>
    </w:p>
    <w:p w14:paraId="14EC9F0B" w14:textId="4952336F" w:rsidR="00C46FDE" w:rsidRP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Lieu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  <w:r w:rsidR="00456565">
        <w:rPr>
          <w:rFonts w:ascii="Abadi Extra Light" w:hAnsi="Abadi Extra Light"/>
          <w:sz w:val="24"/>
          <w:szCs w:val="24"/>
        </w:rPr>
        <w:t>à définir</w:t>
      </w:r>
      <w:r w:rsidR="0036234F">
        <w:rPr>
          <w:rFonts w:ascii="Abadi Extra Light" w:hAnsi="Abadi Extra Light"/>
          <w:sz w:val="24"/>
          <w:szCs w:val="24"/>
        </w:rPr>
        <w:t xml:space="preserve"> </w:t>
      </w:r>
    </w:p>
    <w:p w14:paraId="549E2730" w14:textId="5554A8E3" w:rsidR="00C46FDE" w:rsidRP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Durée</w:t>
      </w:r>
      <w:r w:rsidRPr="00C46FDE">
        <w:rPr>
          <w:rFonts w:ascii="Abadi Extra Light" w:hAnsi="Abadi Extra Light"/>
          <w:sz w:val="24"/>
          <w:szCs w:val="24"/>
        </w:rPr>
        <w:t xml:space="preserve">. : </w:t>
      </w:r>
      <w:r w:rsidR="000F58C1">
        <w:rPr>
          <w:rFonts w:ascii="Abadi Extra Light" w:hAnsi="Abadi Extra Light"/>
          <w:sz w:val="24"/>
          <w:szCs w:val="24"/>
        </w:rPr>
        <w:t xml:space="preserve"> </w:t>
      </w:r>
      <w:r w:rsidR="004902E1">
        <w:rPr>
          <w:rFonts w:ascii="Abadi Extra Light" w:hAnsi="Abadi Extra Light"/>
          <w:sz w:val="24"/>
          <w:szCs w:val="24"/>
        </w:rPr>
        <w:t>2</w:t>
      </w:r>
      <w:r w:rsidR="00006505">
        <w:rPr>
          <w:rFonts w:ascii="Abadi Extra Light" w:hAnsi="Abadi Extra Light"/>
          <w:sz w:val="24"/>
          <w:szCs w:val="24"/>
        </w:rPr>
        <w:t xml:space="preserve"> jours</w:t>
      </w:r>
      <w:r w:rsidR="004902E1">
        <w:rPr>
          <w:rFonts w:ascii="Abadi Extra Light" w:hAnsi="Abadi Extra Light"/>
          <w:sz w:val="24"/>
          <w:szCs w:val="24"/>
        </w:rPr>
        <w:t xml:space="preserve"> 1/2</w:t>
      </w:r>
      <w:r w:rsidR="00006505">
        <w:rPr>
          <w:rFonts w:ascii="Abadi Extra Light" w:hAnsi="Abadi Extra Light"/>
          <w:sz w:val="24"/>
          <w:szCs w:val="24"/>
        </w:rPr>
        <w:t xml:space="preserve"> soit 1</w:t>
      </w:r>
      <w:r w:rsidR="004902E1">
        <w:rPr>
          <w:rFonts w:ascii="Abadi Extra Light" w:hAnsi="Abadi Extra Light"/>
          <w:sz w:val="24"/>
          <w:szCs w:val="24"/>
        </w:rPr>
        <w:t>5</w:t>
      </w:r>
      <w:r w:rsidR="00006505">
        <w:rPr>
          <w:rFonts w:ascii="Abadi Extra Light" w:hAnsi="Abadi Extra Light"/>
          <w:sz w:val="24"/>
          <w:szCs w:val="24"/>
        </w:rPr>
        <w:t>h de formation</w:t>
      </w:r>
      <w:r w:rsidR="004902E1">
        <w:rPr>
          <w:rFonts w:ascii="Abadi Extra Light" w:hAnsi="Abadi Extra Light"/>
          <w:sz w:val="24"/>
          <w:szCs w:val="24"/>
        </w:rPr>
        <w:t xml:space="preserve"> (2 jours sur place et une matinée en </w:t>
      </w:r>
      <w:proofErr w:type="spellStart"/>
      <w:r w:rsidR="004902E1">
        <w:rPr>
          <w:rFonts w:ascii="Abadi Extra Light" w:hAnsi="Abadi Extra Light"/>
          <w:sz w:val="24"/>
          <w:szCs w:val="24"/>
        </w:rPr>
        <w:t>visio</w:t>
      </w:r>
      <w:proofErr w:type="spellEnd"/>
      <w:r w:rsidR="004902E1">
        <w:rPr>
          <w:rFonts w:ascii="Abadi Extra Light" w:hAnsi="Abadi Extra Light"/>
          <w:sz w:val="24"/>
          <w:szCs w:val="24"/>
        </w:rPr>
        <w:t>)</w:t>
      </w:r>
    </w:p>
    <w:p w14:paraId="52522D22" w14:textId="5FF8CF81" w:rsidR="00C46FDE" w:rsidRP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Horaires</w:t>
      </w:r>
      <w:r w:rsidRPr="00C46FDE">
        <w:rPr>
          <w:rFonts w:ascii="Abadi Extra Light" w:hAnsi="Abadi Extra Light"/>
          <w:sz w:val="24"/>
          <w:szCs w:val="24"/>
        </w:rPr>
        <w:t xml:space="preserve"> : de </w:t>
      </w:r>
      <w:r w:rsidR="00006505">
        <w:rPr>
          <w:rFonts w:ascii="Abadi Extra Light" w:hAnsi="Abadi Extra Light"/>
          <w:sz w:val="24"/>
          <w:szCs w:val="24"/>
        </w:rPr>
        <w:t>9</w:t>
      </w:r>
      <w:r w:rsidRPr="00C46FDE">
        <w:rPr>
          <w:rFonts w:ascii="Abadi Extra Light" w:hAnsi="Abadi Extra Light"/>
          <w:sz w:val="24"/>
          <w:szCs w:val="24"/>
        </w:rPr>
        <w:t xml:space="preserve">h à </w:t>
      </w:r>
      <w:r w:rsidR="00006505">
        <w:rPr>
          <w:rFonts w:ascii="Abadi Extra Light" w:hAnsi="Abadi Extra Light"/>
          <w:sz w:val="24"/>
          <w:szCs w:val="24"/>
        </w:rPr>
        <w:t>12h et de 13h à 16h</w:t>
      </w:r>
    </w:p>
    <w:p w14:paraId="359A633E" w14:textId="4299F287" w:rsidR="00C46FDE" w:rsidRP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Formatrice(s)</w:t>
      </w:r>
      <w:r w:rsidRPr="00C46FDE">
        <w:rPr>
          <w:rFonts w:ascii="Abadi Extra Light" w:hAnsi="Abadi Extra Light"/>
          <w:sz w:val="24"/>
          <w:szCs w:val="24"/>
        </w:rPr>
        <w:t xml:space="preserve"> : Florence Paccou, formatrice et éducatrice Montessori </w:t>
      </w:r>
    </w:p>
    <w:p w14:paraId="7EDE1EF5" w14:textId="7ADB7D9C" w:rsid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Objectifs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</w:p>
    <w:p w14:paraId="5DD550E9" w14:textId="3B570F3A" w:rsidR="0036234F" w:rsidRPr="0036234F" w:rsidRDefault="00006505" w:rsidP="0036234F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- </w:t>
      </w:r>
      <w:r w:rsidR="0036234F" w:rsidRPr="0036234F">
        <w:rPr>
          <w:rFonts w:ascii="Abadi Extra Light" w:hAnsi="Abadi Extra Light"/>
          <w:sz w:val="24"/>
          <w:szCs w:val="24"/>
        </w:rPr>
        <w:t>Mettre en place des dispositifs pédagogiques favorisants le développement de l’autonomie.</w:t>
      </w:r>
    </w:p>
    <w:p w14:paraId="5B8DE125" w14:textId="5A1846F5" w:rsidR="0036234F" w:rsidRPr="0036234F" w:rsidRDefault="0036234F" w:rsidP="0036234F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- </w:t>
      </w:r>
      <w:r w:rsidRPr="0036234F">
        <w:rPr>
          <w:rFonts w:ascii="Abadi Extra Light" w:hAnsi="Abadi Extra Light"/>
          <w:sz w:val="24"/>
          <w:szCs w:val="24"/>
        </w:rPr>
        <w:t>Analyser et modifier sa posture d’enseignant afin de faciliter le développement de l’autonomie des élèves.</w:t>
      </w:r>
    </w:p>
    <w:p w14:paraId="36556189" w14:textId="537343C2" w:rsidR="0036234F" w:rsidRDefault="0036234F" w:rsidP="0036234F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 xml:space="preserve">- </w:t>
      </w:r>
      <w:r w:rsidRPr="0036234F">
        <w:rPr>
          <w:rFonts w:ascii="Abadi Extra Light" w:hAnsi="Abadi Extra Light"/>
          <w:sz w:val="24"/>
          <w:szCs w:val="24"/>
        </w:rPr>
        <w:t xml:space="preserve">Comprendre et utiliser le matériel pédagogique Montessori de base dans les différentes aires pour les enfants du cycle </w:t>
      </w:r>
      <w:r w:rsidR="00CC2A05">
        <w:rPr>
          <w:rFonts w:ascii="Abadi Extra Light" w:hAnsi="Abadi Extra Light"/>
          <w:sz w:val="24"/>
          <w:szCs w:val="24"/>
        </w:rPr>
        <w:t>3</w:t>
      </w:r>
    </w:p>
    <w:p w14:paraId="2A568A40" w14:textId="2E520CD5" w:rsidR="00C46FDE" w:rsidRPr="00C46FDE" w:rsidRDefault="00C46FDE" w:rsidP="0036234F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Nombre de participants</w:t>
      </w:r>
      <w:r w:rsidRPr="00C46FDE">
        <w:rPr>
          <w:rFonts w:ascii="Abadi Extra Light" w:hAnsi="Abadi Extra Light"/>
          <w:sz w:val="24"/>
          <w:szCs w:val="24"/>
        </w:rPr>
        <w:t xml:space="preserve"> :</w:t>
      </w:r>
      <w:r w:rsidR="0036234F">
        <w:rPr>
          <w:rFonts w:ascii="Abadi Extra Light" w:hAnsi="Abadi Extra Light"/>
          <w:sz w:val="24"/>
          <w:szCs w:val="24"/>
        </w:rPr>
        <w:t xml:space="preserve"> </w:t>
      </w:r>
      <w:r w:rsidR="007D2036">
        <w:rPr>
          <w:rFonts w:ascii="Abadi Extra Light" w:hAnsi="Abadi Extra Light"/>
          <w:sz w:val="24"/>
          <w:szCs w:val="24"/>
        </w:rPr>
        <w:t>8</w:t>
      </w:r>
      <w:r w:rsidR="0036234F">
        <w:rPr>
          <w:rFonts w:ascii="Abadi Extra Light" w:hAnsi="Abadi Extra Light"/>
          <w:sz w:val="24"/>
          <w:szCs w:val="24"/>
        </w:rPr>
        <w:t xml:space="preserve"> participants maximum</w:t>
      </w:r>
    </w:p>
    <w:p w14:paraId="55028CCB" w14:textId="23C3CFCE" w:rsidR="00C46FDE" w:rsidRP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Contenu de la formation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  <w:proofErr w:type="spellStart"/>
      <w:r w:rsidRPr="00C46FDE">
        <w:rPr>
          <w:rFonts w:ascii="Abadi Extra Light" w:hAnsi="Abadi Extra Light"/>
          <w:sz w:val="24"/>
          <w:szCs w:val="24"/>
        </w:rPr>
        <w:t>cf</w:t>
      </w:r>
      <w:proofErr w:type="spellEnd"/>
      <w:r w:rsidRPr="00C46FDE">
        <w:rPr>
          <w:rFonts w:ascii="Abadi Extra Light" w:hAnsi="Abadi Extra Light"/>
          <w:sz w:val="24"/>
          <w:szCs w:val="24"/>
        </w:rPr>
        <w:t xml:space="preserve"> programme </w:t>
      </w:r>
      <w:r w:rsidR="00455D80">
        <w:rPr>
          <w:rFonts w:ascii="Abadi Extra Light" w:hAnsi="Abadi Extra Light"/>
          <w:sz w:val="24"/>
          <w:szCs w:val="24"/>
        </w:rPr>
        <w:t>ci-après</w:t>
      </w:r>
    </w:p>
    <w:p w14:paraId="3B0B7753" w14:textId="6C9CCACD" w:rsidR="00F941F7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Tarif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  <w:r w:rsidR="0036234F">
        <w:rPr>
          <w:rFonts w:ascii="Abadi Extra Light" w:hAnsi="Abadi Extra Light"/>
          <w:sz w:val="24"/>
          <w:szCs w:val="24"/>
        </w:rPr>
        <w:t>12</w:t>
      </w:r>
      <w:r w:rsidR="004902E1">
        <w:rPr>
          <w:rFonts w:ascii="Abadi Extra Light" w:hAnsi="Abadi Extra Light"/>
          <w:sz w:val="24"/>
          <w:szCs w:val="24"/>
        </w:rPr>
        <w:t>00</w:t>
      </w:r>
      <w:r w:rsidR="0036234F">
        <w:rPr>
          <w:rFonts w:ascii="Abadi Extra Light" w:hAnsi="Abadi Extra Light"/>
          <w:sz w:val="24"/>
          <w:szCs w:val="24"/>
        </w:rPr>
        <w:t xml:space="preserve"> € par jour de formation</w:t>
      </w:r>
      <w:r w:rsidR="00C90931">
        <w:rPr>
          <w:rFonts w:ascii="Abadi Extra Light" w:hAnsi="Abadi Extra Light"/>
          <w:sz w:val="24"/>
          <w:szCs w:val="24"/>
        </w:rPr>
        <w:t xml:space="preserve"> </w:t>
      </w:r>
      <w:r w:rsidR="003D7CBD">
        <w:rPr>
          <w:rFonts w:ascii="Abadi Extra Light" w:hAnsi="Abadi Extra Light"/>
          <w:sz w:val="24"/>
          <w:szCs w:val="24"/>
        </w:rPr>
        <w:t>TTC</w:t>
      </w:r>
      <w:r w:rsidR="00100082">
        <w:rPr>
          <w:rFonts w:ascii="Abadi Extra Light" w:hAnsi="Abadi Extra Light"/>
          <w:sz w:val="24"/>
          <w:szCs w:val="24"/>
        </w:rPr>
        <w:t xml:space="preserve"> </w:t>
      </w:r>
      <w:r w:rsidR="004902E1">
        <w:rPr>
          <w:rFonts w:ascii="Abadi Extra Light" w:hAnsi="Abadi Extra Light"/>
          <w:sz w:val="24"/>
          <w:szCs w:val="24"/>
        </w:rPr>
        <w:t xml:space="preserve">et 300 € pour la </w:t>
      </w:r>
      <w:proofErr w:type="spellStart"/>
      <w:r w:rsidR="004902E1">
        <w:rPr>
          <w:rFonts w:ascii="Abadi Extra Light" w:hAnsi="Abadi Extra Light"/>
          <w:sz w:val="24"/>
          <w:szCs w:val="24"/>
        </w:rPr>
        <w:t>visio</w:t>
      </w:r>
      <w:proofErr w:type="spellEnd"/>
      <w:r w:rsidR="004902E1">
        <w:rPr>
          <w:rFonts w:ascii="Abadi Extra Light" w:hAnsi="Abadi Extra Light"/>
          <w:sz w:val="24"/>
          <w:szCs w:val="24"/>
        </w:rPr>
        <w:t xml:space="preserve"> soit</w:t>
      </w:r>
      <w:r w:rsidR="00100082">
        <w:rPr>
          <w:rFonts w:ascii="Abadi Extra Light" w:hAnsi="Abadi Extra Light"/>
          <w:sz w:val="24"/>
          <w:szCs w:val="24"/>
        </w:rPr>
        <w:t xml:space="preserve"> </w:t>
      </w:r>
      <w:r w:rsidR="004902E1">
        <w:rPr>
          <w:rFonts w:ascii="Abadi Extra Light" w:hAnsi="Abadi Extra Light"/>
          <w:sz w:val="24"/>
          <w:szCs w:val="24"/>
        </w:rPr>
        <w:t>2700</w:t>
      </w:r>
      <w:r w:rsidR="00100082">
        <w:rPr>
          <w:rFonts w:ascii="Abadi Extra Light" w:hAnsi="Abadi Extra Light"/>
          <w:sz w:val="24"/>
          <w:szCs w:val="24"/>
        </w:rPr>
        <w:t xml:space="preserve"> euros TTC</w:t>
      </w:r>
    </w:p>
    <w:p w14:paraId="5442BC5B" w14:textId="77777777" w:rsidR="00455D80" w:rsidRDefault="00455D80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tbl>
      <w:tblPr>
        <w:tblStyle w:val="Grilledutableau"/>
        <w:tblW w:w="5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8"/>
      </w:tblGrid>
      <w:tr w:rsidR="00F941F7" w:rsidRPr="00F941F7" w14:paraId="7B30EF6B" w14:textId="77777777" w:rsidTr="000913CE">
        <w:tc>
          <w:tcPr>
            <w:tcW w:w="5538" w:type="dxa"/>
            <w:shd w:val="clear" w:color="auto" w:fill="808080" w:themeFill="background1" w:themeFillShade="80"/>
          </w:tcPr>
          <w:p w14:paraId="41ED83A5" w14:textId="43136FF0" w:rsidR="00F941F7" w:rsidRPr="008D4ACE" w:rsidRDefault="00AA530A" w:rsidP="00F941F7">
            <w:pPr>
              <w:tabs>
                <w:tab w:val="left" w:pos="7938"/>
              </w:tabs>
              <w:rPr>
                <w:rFonts w:ascii="KG Primary Lined NOSPACE" w:hAnsi="KG Primary Lined NOSPACE"/>
                <w:b/>
                <w:bCs/>
                <w:color w:val="FFFFFF" w:themeColor="background1"/>
                <w:sz w:val="28"/>
                <w:szCs w:val="28"/>
              </w:rPr>
            </w:pPr>
            <w:r w:rsidRPr="008D4ACE">
              <w:rPr>
                <w:rFonts w:ascii="KG Primary Penmanship" w:hAnsi="KG Primary Penmanship"/>
                <w:b/>
                <w:bCs/>
                <w:color w:val="FFFFFF" w:themeColor="background1"/>
                <w:sz w:val="28"/>
                <w:szCs w:val="28"/>
              </w:rPr>
              <w:t>Bon pour accord</w:t>
            </w:r>
          </w:p>
        </w:tc>
      </w:tr>
    </w:tbl>
    <w:p w14:paraId="3C72171F" w14:textId="67DEAAEC" w:rsidR="00C46FDE" w:rsidRDefault="00F941F7" w:rsidP="001C1486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Date et signature :</w:t>
      </w:r>
    </w:p>
    <w:p w14:paraId="58E1F985" w14:textId="2649E381" w:rsidR="00573E52" w:rsidRDefault="00573E52" w:rsidP="001C1486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3C511226" w14:textId="77777777" w:rsidR="00573E52" w:rsidRDefault="00573E52" w:rsidP="001C1486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4EFBB8F5" w14:textId="77777777" w:rsidR="00CC2A05" w:rsidRDefault="00CC2A05" w:rsidP="001C1486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7BD42B67" w14:textId="670083B0" w:rsidR="00C46FDE" w:rsidRDefault="00573E52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  <w:r w:rsidRPr="00573E52">
        <w:rPr>
          <w:rFonts w:ascii="Abadi Extra Light" w:hAnsi="Abadi Extra Light"/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24150BFF" wp14:editId="4A0D2834">
            <wp:simplePos x="0" y="0"/>
            <wp:positionH relativeFrom="margin">
              <wp:align>center</wp:align>
            </wp:positionH>
            <wp:positionV relativeFrom="paragraph">
              <wp:posOffset>25188</wp:posOffset>
            </wp:positionV>
            <wp:extent cx="1634067" cy="1213762"/>
            <wp:effectExtent l="0" t="0" r="4445" b="5715"/>
            <wp:wrapSquare wrapText="bothSides"/>
            <wp:docPr id="207163197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067" cy="121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7C196" w14:textId="77777777" w:rsid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119050E5" w14:textId="711DF656" w:rsid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63028BA6" w14:textId="77777777" w:rsid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798B28CD" w14:textId="77777777" w:rsidR="00C46FDE" w:rsidRDefault="00C46FDE" w:rsidP="00C46FDE">
      <w:pPr>
        <w:tabs>
          <w:tab w:val="left" w:pos="7938"/>
        </w:tabs>
        <w:rPr>
          <w:rFonts w:ascii="Abadi Extra Light" w:hAnsi="Abadi Extra Light"/>
          <w:sz w:val="24"/>
          <w:szCs w:val="24"/>
        </w:rPr>
      </w:pPr>
    </w:p>
    <w:p w14:paraId="35D44DB8" w14:textId="7A8E3230" w:rsidR="00455D80" w:rsidRDefault="00006505" w:rsidP="00C46FDE">
      <w:pPr>
        <w:tabs>
          <w:tab w:val="left" w:pos="7938"/>
        </w:tabs>
        <w:jc w:val="center"/>
        <w:rPr>
          <w:rFonts w:ascii="Abadi Extra Light" w:hAnsi="Abadi Extra Light"/>
          <w:b/>
          <w:bCs/>
          <w:sz w:val="24"/>
          <w:szCs w:val="24"/>
          <w:u w:val="single"/>
        </w:rPr>
      </w:pPr>
      <w:r w:rsidRPr="00006505">
        <w:rPr>
          <w:rFonts w:ascii="Abadi Extra Light" w:hAnsi="Abadi Extra Light"/>
          <w:b/>
          <w:bCs/>
          <w:sz w:val="24"/>
          <w:szCs w:val="24"/>
          <w:u w:val="single"/>
        </w:rPr>
        <w:t xml:space="preserve">Accompagnement pour la mise en place d'une ambiance Montessori au cycle </w:t>
      </w:r>
      <w:r w:rsidR="00CC2A05">
        <w:rPr>
          <w:rFonts w:ascii="Abadi Extra Light" w:hAnsi="Abadi Extra Light"/>
          <w:b/>
          <w:bCs/>
          <w:sz w:val="24"/>
          <w:szCs w:val="24"/>
          <w:u w:val="single"/>
        </w:rPr>
        <w:t>3</w:t>
      </w:r>
    </w:p>
    <w:p w14:paraId="7AFD8960" w14:textId="77777777" w:rsidR="00006505" w:rsidRPr="00C46FDE" w:rsidRDefault="00006505" w:rsidP="00C46FDE">
      <w:pPr>
        <w:tabs>
          <w:tab w:val="left" w:pos="7938"/>
        </w:tabs>
        <w:jc w:val="center"/>
        <w:rPr>
          <w:rFonts w:ascii="Abadi Extra Light" w:hAnsi="Abadi Extra Light"/>
          <w:sz w:val="24"/>
          <w:szCs w:val="24"/>
        </w:rPr>
      </w:pPr>
    </w:p>
    <w:p w14:paraId="389F43F4" w14:textId="08F2503D" w:rsidR="001A66E9" w:rsidRDefault="00C46FDE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C46FDE">
        <w:rPr>
          <w:rFonts w:ascii="Abadi Extra Light" w:hAnsi="Abadi Extra Light"/>
          <w:sz w:val="24"/>
          <w:szCs w:val="24"/>
          <w:u w:val="single"/>
        </w:rPr>
        <w:t>Objectif généra</w:t>
      </w:r>
      <w:r w:rsidR="00455D80">
        <w:rPr>
          <w:rFonts w:ascii="Abadi Extra Light" w:hAnsi="Abadi Extra Light"/>
          <w:sz w:val="24"/>
          <w:szCs w:val="24"/>
          <w:u w:val="single"/>
        </w:rPr>
        <w:t>l</w:t>
      </w:r>
      <w:r w:rsidRPr="00C46FDE">
        <w:rPr>
          <w:rFonts w:ascii="Abadi Extra Light" w:hAnsi="Abadi Extra Light"/>
          <w:sz w:val="24"/>
          <w:szCs w:val="24"/>
          <w:u w:val="single"/>
        </w:rPr>
        <w:t xml:space="preserve"> de la formation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</w:p>
    <w:p w14:paraId="14266965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Segoe UI Emoji" w:hAnsi="Segoe UI Emoji" w:cs="Segoe UI Emoji"/>
          <w:sz w:val="24"/>
          <w:szCs w:val="24"/>
        </w:rPr>
        <w:t>✨</w:t>
      </w:r>
      <w:r w:rsidRPr="0036234F">
        <w:rPr>
          <w:rFonts w:ascii="Abadi Extra Light" w:hAnsi="Abadi Extra Light"/>
          <w:sz w:val="24"/>
          <w:szCs w:val="24"/>
        </w:rPr>
        <w:t xml:space="preserve"> Apprendre avec ses mains pour comprendre avec sa tête ! </w:t>
      </w:r>
      <w:r w:rsidRPr="0036234F">
        <w:rPr>
          <w:rFonts w:ascii="Segoe UI Emoji" w:hAnsi="Segoe UI Emoji" w:cs="Segoe UI Emoji"/>
          <w:sz w:val="24"/>
          <w:szCs w:val="24"/>
        </w:rPr>
        <w:t>✨</w:t>
      </w:r>
    </w:p>
    <w:p w14:paraId="20A60D27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Nos classes sont de plus en plus hétérogènes, et nous savons à quel point il est essentiel d’adapter notre enseignement pour répondre aux besoins de chaque élève. Mais comment concilier différenciation, autonomie et progression dans un cadre structurant et efficace ?</w:t>
      </w:r>
    </w:p>
    <w:p w14:paraId="1D535342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Segoe UI Emoji" w:hAnsi="Segoe UI Emoji" w:cs="Segoe UI Emoji"/>
          <w:sz w:val="24"/>
          <w:szCs w:val="24"/>
        </w:rPr>
        <w:t>🎒</w:t>
      </w:r>
      <w:r w:rsidRPr="0036234F">
        <w:rPr>
          <w:rFonts w:ascii="Abadi Extra Light" w:hAnsi="Abadi Extra Light"/>
          <w:sz w:val="24"/>
          <w:szCs w:val="24"/>
        </w:rPr>
        <w:t xml:space="preserve"> Le matériel Montessori au service des apprentissages</w:t>
      </w:r>
    </w:p>
    <w:p w14:paraId="20ADC666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 xml:space="preserve">Plutôt que d’être un simple support, le matériel Montessori est une véritable clé d’entrée dans les apprentissages. Concret, sensoriel et </w:t>
      </w:r>
      <w:proofErr w:type="spellStart"/>
      <w:r w:rsidRPr="0036234F">
        <w:rPr>
          <w:rFonts w:ascii="Abadi Extra Light" w:hAnsi="Abadi Extra Light"/>
          <w:sz w:val="24"/>
          <w:szCs w:val="24"/>
        </w:rPr>
        <w:t>auto-correctif</w:t>
      </w:r>
      <w:proofErr w:type="spellEnd"/>
      <w:r w:rsidRPr="0036234F">
        <w:rPr>
          <w:rFonts w:ascii="Abadi Extra Light" w:hAnsi="Abadi Extra Light"/>
          <w:sz w:val="24"/>
          <w:szCs w:val="24"/>
        </w:rPr>
        <w:t>, il permet à chaque enfant de manipuler, expérimenter et comprendre par lui-même avant d’aller vers l’abstraction.</w:t>
      </w:r>
    </w:p>
    <w:p w14:paraId="45A0EC1B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Segoe UI Symbol" w:hAnsi="Segoe UI Symbol" w:cs="Segoe UI Symbol"/>
          <w:sz w:val="24"/>
          <w:szCs w:val="24"/>
        </w:rPr>
        <w:t>🛠</w:t>
      </w:r>
      <w:r w:rsidRPr="0036234F">
        <w:rPr>
          <w:rFonts w:ascii="Abadi Extra Light" w:hAnsi="Abadi Extra Light"/>
          <w:sz w:val="24"/>
          <w:szCs w:val="24"/>
        </w:rPr>
        <w:t xml:space="preserve"> Une organisation fluide et structurée</w:t>
      </w:r>
    </w:p>
    <w:p w14:paraId="498E925D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L’autonomie ne s’improvise pas ! Pour que chaque élève puisse avancer à son rythme, il est essentiel de mettre en place des outils de suivi efficaces :</w:t>
      </w:r>
    </w:p>
    <w:p w14:paraId="7D91C95B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Segoe UI Emoji" w:hAnsi="Segoe UI Emoji" w:cs="Segoe UI Emoji"/>
          <w:sz w:val="24"/>
          <w:szCs w:val="24"/>
        </w:rPr>
        <w:t>✅</w:t>
      </w:r>
      <w:r w:rsidRPr="0036234F">
        <w:rPr>
          <w:rFonts w:ascii="Abadi Extra Light" w:hAnsi="Abadi Extra Light"/>
          <w:sz w:val="24"/>
          <w:szCs w:val="24"/>
        </w:rPr>
        <w:t xml:space="preserve"> Des plans de travail adaptés à chaque niveau</w:t>
      </w:r>
    </w:p>
    <w:p w14:paraId="5CE6A483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Segoe UI Emoji" w:hAnsi="Segoe UI Emoji" w:cs="Segoe UI Emoji"/>
          <w:sz w:val="24"/>
          <w:szCs w:val="24"/>
        </w:rPr>
        <w:t>✅</w:t>
      </w:r>
      <w:r w:rsidRPr="0036234F">
        <w:rPr>
          <w:rFonts w:ascii="Abadi Extra Light" w:hAnsi="Abadi Extra Light"/>
          <w:sz w:val="24"/>
          <w:szCs w:val="24"/>
        </w:rPr>
        <w:t xml:space="preserve"> Une organisation de classe pensée pour favoriser la concentration et l’engagement</w:t>
      </w:r>
    </w:p>
    <w:p w14:paraId="17422A8E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Segoe UI Emoji" w:hAnsi="Segoe UI Emoji" w:cs="Segoe UI Emoji"/>
          <w:sz w:val="24"/>
          <w:szCs w:val="24"/>
        </w:rPr>
        <w:t>✅</w:t>
      </w:r>
      <w:r w:rsidRPr="0036234F">
        <w:rPr>
          <w:rFonts w:ascii="Abadi Extra Light" w:hAnsi="Abadi Extra Light"/>
          <w:sz w:val="24"/>
          <w:szCs w:val="24"/>
        </w:rPr>
        <w:t xml:space="preserve"> Un accompagnement individualisé pour guider les élèves vers la réussite</w:t>
      </w:r>
    </w:p>
    <w:p w14:paraId="606751D1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Segoe UI Emoji" w:hAnsi="Segoe UI Emoji" w:cs="Segoe UI Emoji"/>
          <w:sz w:val="24"/>
          <w:szCs w:val="24"/>
        </w:rPr>
        <w:t>📚</w:t>
      </w:r>
      <w:r w:rsidRPr="0036234F">
        <w:rPr>
          <w:rFonts w:ascii="Abadi Extra Light" w:hAnsi="Abadi Extra Light"/>
          <w:sz w:val="24"/>
          <w:szCs w:val="24"/>
        </w:rPr>
        <w:t xml:space="preserve"> Une approche complète en mathématiques et en français</w:t>
      </w:r>
    </w:p>
    <w:p w14:paraId="32F2A7D4" w14:textId="76BA9CA8" w:rsidR="00601088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Notre formation vous donnera les clés pour intégrer le matériel Montessori dans vos séances de français et de mathématiques, en respectant votre programme et en optimisant votre pratique de classe.</w:t>
      </w:r>
    </w:p>
    <w:p w14:paraId="13DCA878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5F0BF5F4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1B910BD4" w14:textId="77777777" w:rsidR="00456565" w:rsidRDefault="00456565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1565C432" w14:textId="1925611B" w:rsidR="00C46FDE" w:rsidRDefault="00C46FDE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1A66E9">
        <w:rPr>
          <w:rFonts w:ascii="Abadi Extra Light" w:hAnsi="Abadi Extra Light"/>
          <w:sz w:val="24"/>
          <w:szCs w:val="24"/>
          <w:u w:val="single"/>
        </w:rPr>
        <w:t>Prérequis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  <w:r w:rsidR="00455D80">
        <w:rPr>
          <w:rFonts w:ascii="Abadi Extra Light" w:hAnsi="Abadi Extra Light"/>
          <w:sz w:val="24"/>
          <w:szCs w:val="24"/>
        </w:rPr>
        <w:t>aucun</w:t>
      </w:r>
    </w:p>
    <w:p w14:paraId="0965685D" w14:textId="77777777" w:rsidR="00552ED3" w:rsidRPr="00C46FDE" w:rsidRDefault="00552ED3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</w:p>
    <w:p w14:paraId="1E3075AA" w14:textId="763BDEB4" w:rsidR="00C46FDE" w:rsidRDefault="00C46FDE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1A66E9">
        <w:rPr>
          <w:rFonts w:ascii="Abadi Extra Light" w:hAnsi="Abadi Extra Light"/>
          <w:sz w:val="24"/>
          <w:szCs w:val="24"/>
          <w:u w:val="single"/>
        </w:rPr>
        <w:t>Compétences acquises par les stagiaires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</w:p>
    <w:p w14:paraId="57B20926" w14:textId="4702B7F5" w:rsidR="0036234F" w:rsidRPr="0036234F" w:rsidRDefault="0036234F" w:rsidP="0036234F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Mettre en place des dispositifs pédagogiques favorisants le développement de l’autonomie.</w:t>
      </w:r>
    </w:p>
    <w:p w14:paraId="6415CBEC" w14:textId="0EE45FDB" w:rsidR="0036234F" w:rsidRPr="0036234F" w:rsidRDefault="0036234F" w:rsidP="0036234F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Analyser et modifier sa posture d’enseignant afin de faciliter le développement de l’autonomie des élèves.</w:t>
      </w:r>
    </w:p>
    <w:p w14:paraId="30639FD1" w14:textId="73957138" w:rsidR="0036234F" w:rsidRPr="0036234F" w:rsidRDefault="0036234F" w:rsidP="0036234F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  <w:r w:rsidRPr="0036234F">
        <w:rPr>
          <w:rFonts w:ascii="Abadi Extra Light" w:hAnsi="Abadi Extra Light"/>
          <w:sz w:val="24"/>
          <w:szCs w:val="24"/>
        </w:rPr>
        <w:t xml:space="preserve">Comprendre et utiliser le matériel pédagogique Montessori de base dans les différentes aires pour les enfants du cycle </w:t>
      </w:r>
      <w:r w:rsidR="00CC2A05">
        <w:rPr>
          <w:rFonts w:ascii="Abadi Extra Light" w:hAnsi="Abadi Extra Light"/>
          <w:sz w:val="24"/>
          <w:szCs w:val="24"/>
        </w:rPr>
        <w:t>3</w:t>
      </w:r>
      <w:r w:rsidRPr="0036234F">
        <w:rPr>
          <w:rFonts w:ascii="Abadi Extra Light" w:hAnsi="Abadi Extra Light"/>
          <w:sz w:val="24"/>
          <w:szCs w:val="24"/>
        </w:rPr>
        <w:t>.</w:t>
      </w:r>
    </w:p>
    <w:p w14:paraId="10BC639B" w14:textId="77777777" w:rsidR="0036234F" w:rsidRPr="0036234F" w:rsidRDefault="0036234F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68511A5B" w14:textId="6BDC5377" w:rsidR="00C46FDE" w:rsidRPr="00C46FDE" w:rsidRDefault="00C46FDE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1A66E9">
        <w:rPr>
          <w:rFonts w:ascii="Abadi Extra Light" w:hAnsi="Abadi Extra Light"/>
          <w:sz w:val="24"/>
          <w:szCs w:val="24"/>
          <w:u w:val="single"/>
        </w:rPr>
        <w:t>Evaluation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  <w:r w:rsidR="0036234F">
        <w:rPr>
          <w:rFonts w:ascii="Abadi Extra Light" w:hAnsi="Abadi Extra Light"/>
          <w:sz w:val="24"/>
          <w:szCs w:val="24"/>
        </w:rPr>
        <w:t>La formatrice</w:t>
      </w:r>
      <w:r w:rsidRPr="00C46FDE">
        <w:rPr>
          <w:rFonts w:ascii="Abadi Extra Light" w:hAnsi="Abadi Extra Light"/>
          <w:sz w:val="24"/>
          <w:szCs w:val="24"/>
        </w:rPr>
        <w:t xml:space="preserve"> évalue les stagiaires en leur proposant de venir faire quelques démonstrations </w:t>
      </w:r>
      <w:r w:rsidR="000913CE">
        <w:rPr>
          <w:rFonts w:ascii="Abadi Extra Light" w:hAnsi="Abadi Extra Light"/>
          <w:sz w:val="24"/>
          <w:szCs w:val="24"/>
        </w:rPr>
        <w:t xml:space="preserve">ainsi que des QCM </w:t>
      </w:r>
      <w:r w:rsidRPr="00C46FDE">
        <w:rPr>
          <w:rFonts w:ascii="Abadi Extra Light" w:hAnsi="Abadi Extra Light"/>
          <w:sz w:val="24"/>
          <w:szCs w:val="24"/>
        </w:rPr>
        <w:t>afin de voir si les notions inhérentes à la pédagogie Montessori ont été intégrées et si la posture du</w:t>
      </w:r>
      <w:r w:rsidR="001A66E9">
        <w:rPr>
          <w:rFonts w:ascii="Abadi Extra Light" w:hAnsi="Abadi Extra Light"/>
          <w:sz w:val="24"/>
          <w:szCs w:val="24"/>
        </w:rPr>
        <w:t xml:space="preserve"> </w:t>
      </w:r>
      <w:r w:rsidRPr="00C46FDE">
        <w:rPr>
          <w:rFonts w:ascii="Abadi Extra Light" w:hAnsi="Abadi Extra Light"/>
          <w:sz w:val="24"/>
          <w:szCs w:val="24"/>
        </w:rPr>
        <w:t>stagiaire est conforme aux attendus.</w:t>
      </w:r>
    </w:p>
    <w:p w14:paraId="594E3B56" w14:textId="77777777" w:rsidR="00552ED3" w:rsidRDefault="00552ED3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0A6CFAAA" w14:textId="4B215888" w:rsidR="00C46FDE" w:rsidRPr="00C46FDE" w:rsidRDefault="00C46FDE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1A66E9">
        <w:rPr>
          <w:rFonts w:ascii="Abadi Extra Light" w:hAnsi="Abadi Extra Light"/>
          <w:sz w:val="24"/>
          <w:szCs w:val="24"/>
          <w:u w:val="single"/>
        </w:rPr>
        <w:t>Qualification délivrée</w:t>
      </w:r>
      <w:r w:rsidRPr="00C46FDE">
        <w:rPr>
          <w:rFonts w:ascii="Abadi Extra Light" w:hAnsi="Abadi Extra Light"/>
          <w:sz w:val="24"/>
          <w:szCs w:val="24"/>
        </w:rPr>
        <w:t xml:space="preserve"> : Attestation de formation</w:t>
      </w:r>
    </w:p>
    <w:p w14:paraId="38FF2E46" w14:textId="77777777" w:rsidR="008A3932" w:rsidRDefault="008A3932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4246634A" w14:textId="77777777" w:rsidR="00100082" w:rsidRDefault="00100082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4F443F4B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295B0CBF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455DE4C7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3246341D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13A5DC74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6FA529C7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00347E46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4D5B3216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365115EE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58647BB8" w14:textId="77777777" w:rsidR="0036234F" w:rsidRDefault="0036234F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45BCB35E" w14:textId="29732B07" w:rsidR="003B60A7" w:rsidRDefault="00C46FDE" w:rsidP="001A66E9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1A66E9">
        <w:rPr>
          <w:rFonts w:ascii="Abadi Extra Light" w:hAnsi="Abadi Extra Light"/>
          <w:sz w:val="24"/>
          <w:szCs w:val="24"/>
          <w:u w:val="single"/>
        </w:rPr>
        <w:t>Méthode / Contenu de la formation, moyens pédagogiques, techniques et d’encadrement</w:t>
      </w:r>
      <w:r w:rsidRPr="00C46FDE">
        <w:rPr>
          <w:rFonts w:ascii="Abadi Extra Light" w:hAnsi="Abadi Extra Light"/>
          <w:sz w:val="24"/>
          <w:szCs w:val="24"/>
        </w:rPr>
        <w:t xml:space="preserve"> : </w:t>
      </w:r>
    </w:p>
    <w:p w14:paraId="680B0910" w14:textId="77777777" w:rsidR="00552ED3" w:rsidRDefault="00552ED3" w:rsidP="003B60A7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52FDBA5C" w14:textId="26A8E589" w:rsidR="00CC2A05" w:rsidRPr="00100082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  <w:r>
        <w:rPr>
          <w:rFonts w:ascii="Abadi Extra Light" w:hAnsi="Abadi Extra Light"/>
          <w:sz w:val="24"/>
          <w:szCs w:val="24"/>
          <w:u w:val="single"/>
        </w:rPr>
        <w:t xml:space="preserve">Jour 1 </w:t>
      </w:r>
      <w:r w:rsidRPr="00100082">
        <w:rPr>
          <w:rFonts w:ascii="Abadi Extra Light" w:hAnsi="Abadi Extra Light"/>
          <w:sz w:val="24"/>
          <w:szCs w:val="24"/>
          <w:u w:val="single"/>
        </w:rPr>
        <w:t>: Les grandes bases de la théorie Montessorienne</w:t>
      </w:r>
      <w:r>
        <w:rPr>
          <w:rFonts w:ascii="Abadi Extra Light" w:hAnsi="Abadi Extra Light"/>
          <w:sz w:val="24"/>
          <w:szCs w:val="24"/>
          <w:u w:val="single"/>
        </w:rPr>
        <w:t xml:space="preserve"> et mathématiques</w:t>
      </w:r>
    </w:p>
    <w:p w14:paraId="6AE34585" w14:textId="77777777" w:rsidR="00CC2A05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- La multiplication</w:t>
      </w:r>
    </w:p>
    <w:p w14:paraId="2BEEE0F3" w14:textId="77777777" w:rsidR="00CC2A05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- Fractions</w:t>
      </w:r>
    </w:p>
    <w:p w14:paraId="063897D5" w14:textId="77777777" w:rsidR="00CC2A05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- Les nombres décimaux</w:t>
      </w:r>
    </w:p>
    <w:p w14:paraId="442579C8" w14:textId="77777777" w:rsidR="00CC2A05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- Critères de divisibilité / Communs multiples</w:t>
      </w:r>
    </w:p>
    <w:p w14:paraId="6CBDB85B" w14:textId="77777777" w:rsidR="00CC2A05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Manipulations pratiques</w:t>
      </w:r>
    </w:p>
    <w:p w14:paraId="01331020" w14:textId="77777777" w:rsidR="00CC2A05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- Bases de la géométrie</w:t>
      </w:r>
    </w:p>
    <w:p w14:paraId="1EFE55D9" w14:textId="77777777" w:rsidR="00CC2A05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- Les droites</w:t>
      </w:r>
    </w:p>
    <w:p w14:paraId="1E301E7B" w14:textId="77777777" w:rsidR="00CC2A05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- Les angles</w:t>
      </w:r>
    </w:p>
    <w:p w14:paraId="370E1FF3" w14:textId="77777777" w:rsidR="00CC2A05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- Les polygones</w:t>
      </w:r>
    </w:p>
    <w:p w14:paraId="13CA8E51" w14:textId="77777777" w:rsidR="00CC2A05" w:rsidRPr="00E924A3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10"/>
          <w:szCs w:val="10"/>
        </w:rPr>
      </w:pPr>
    </w:p>
    <w:p w14:paraId="5CC274D8" w14:textId="722EF3F1" w:rsidR="00CC2A05" w:rsidRPr="00100082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  <w:r>
        <w:rPr>
          <w:rFonts w:ascii="Abadi Extra Light" w:hAnsi="Abadi Extra Light"/>
          <w:sz w:val="24"/>
          <w:szCs w:val="24"/>
          <w:u w:val="single"/>
        </w:rPr>
        <w:t>Jour 2</w:t>
      </w:r>
      <w:r w:rsidRPr="00100082">
        <w:rPr>
          <w:rFonts w:ascii="Abadi Extra Light" w:hAnsi="Abadi Extra Light"/>
          <w:sz w:val="24"/>
          <w:szCs w:val="24"/>
          <w:u w:val="single"/>
        </w:rPr>
        <w:t xml:space="preserve"> : </w:t>
      </w:r>
      <w:r>
        <w:rPr>
          <w:rFonts w:ascii="Abadi Extra Light" w:hAnsi="Abadi Extra Light"/>
          <w:sz w:val="24"/>
          <w:szCs w:val="24"/>
          <w:u w:val="single"/>
        </w:rPr>
        <w:t xml:space="preserve">Français </w:t>
      </w:r>
    </w:p>
    <w:p w14:paraId="2B095DE2" w14:textId="77777777" w:rsidR="00CC2A05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- Natures des mots</w:t>
      </w:r>
    </w:p>
    <w:p w14:paraId="216371A8" w14:textId="77777777" w:rsidR="00CC2A05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- Fonctions</w:t>
      </w:r>
    </w:p>
    <w:p w14:paraId="7F0C099A" w14:textId="77777777" w:rsidR="00CC2A05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- Analyse de la phase complexe</w:t>
      </w:r>
    </w:p>
    <w:p w14:paraId="0BD95568" w14:textId="77777777" w:rsidR="00CC2A05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>
        <w:rPr>
          <w:rFonts w:ascii="Abadi Extra Light" w:hAnsi="Abadi Extra Light"/>
          <w:sz w:val="24"/>
          <w:szCs w:val="24"/>
        </w:rPr>
        <w:t>- Conjugaison</w:t>
      </w:r>
    </w:p>
    <w:p w14:paraId="2BAE1F05" w14:textId="77777777" w:rsidR="00CC2A05" w:rsidRPr="0036234F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Manipulations pratiques</w:t>
      </w:r>
    </w:p>
    <w:p w14:paraId="51E8CB0C" w14:textId="77777777" w:rsidR="00CC2A05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</w:p>
    <w:p w14:paraId="6AC26918" w14:textId="77777777" w:rsidR="00CC2A05" w:rsidRDefault="00CC2A05" w:rsidP="00CC2A05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</w:p>
    <w:p w14:paraId="6D69D17E" w14:textId="77777777" w:rsidR="0036234F" w:rsidRDefault="0036234F" w:rsidP="00C9093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</w:p>
    <w:p w14:paraId="5F154597" w14:textId="77777777" w:rsidR="00CC2A05" w:rsidRDefault="00CC2A05" w:rsidP="00C9093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203A1E97" w14:textId="77777777" w:rsidR="004902E1" w:rsidRDefault="004902E1" w:rsidP="00C9093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4E0356FB" w14:textId="77777777" w:rsidR="004902E1" w:rsidRDefault="004902E1" w:rsidP="00C9093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</w:p>
    <w:p w14:paraId="0C98F320" w14:textId="63DF31C9" w:rsidR="00C90931" w:rsidRPr="00100082" w:rsidRDefault="00C90931" w:rsidP="00C9093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  <w:u w:val="single"/>
        </w:rPr>
      </w:pPr>
      <w:r w:rsidRPr="00100082">
        <w:rPr>
          <w:rFonts w:ascii="Abadi Extra Light" w:hAnsi="Abadi Extra Light"/>
          <w:sz w:val="24"/>
          <w:szCs w:val="24"/>
          <w:u w:val="single"/>
        </w:rPr>
        <w:t xml:space="preserve">Jour </w:t>
      </w:r>
      <w:r>
        <w:rPr>
          <w:rFonts w:ascii="Abadi Extra Light" w:hAnsi="Abadi Extra Light"/>
          <w:sz w:val="24"/>
          <w:szCs w:val="24"/>
          <w:u w:val="single"/>
        </w:rPr>
        <w:t>3</w:t>
      </w:r>
      <w:r w:rsidRPr="00100082">
        <w:rPr>
          <w:rFonts w:ascii="Abadi Extra Light" w:hAnsi="Abadi Extra Light"/>
          <w:sz w:val="24"/>
          <w:szCs w:val="24"/>
          <w:u w:val="single"/>
        </w:rPr>
        <w:t xml:space="preserve"> : </w:t>
      </w:r>
      <w:r w:rsidR="004902E1">
        <w:rPr>
          <w:rFonts w:ascii="Abadi Extra Light" w:hAnsi="Abadi Extra Light"/>
          <w:sz w:val="24"/>
          <w:szCs w:val="24"/>
          <w:u w:val="single"/>
        </w:rPr>
        <w:t xml:space="preserve">3h en </w:t>
      </w:r>
      <w:proofErr w:type="spellStart"/>
      <w:r w:rsidR="004902E1">
        <w:rPr>
          <w:rFonts w:ascii="Abadi Extra Light" w:hAnsi="Abadi Extra Light"/>
          <w:sz w:val="24"/>
          <w:szCs w:val="24"/>
          <w:u w:val="single"/>
        </w:rPr>
        <w:t>visio</w:t>
      </w:r>
      <w:proofErr w:type="spellEnd"/>
    </w:p>
    <w:p w14:paraId="7C86B261" w14:textId="77777777" w:rsidR="004902E1" w:rsidRDefault="004902E1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</w:p>
    <w:p w14:paraId="68B999C8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 xml:space="preserve">Organisation de la classe et gestion </w:t>
      </w:r>
      <w:r>
        <w:rPr>
          <w:rFonts w:ascii="Abadi Extra Light" w:hAnsi="Abadi Extra Light"/>
          <w:sz w:val="24"/>
          <w:szCs w:val="24"/>
        </w:rPr>
        <w:t>d</w:t>
      </w:r>
      <w:r w:rsidRPr="0036234F">
        <w:rPr>
          <w:rFonts w:ascii="Abadi Extra Light" w:hAnsi="Abadi Extra Light"/>
          <w:sz w:val="24"/>
          <w:szCs w:val="24"/>
        </w:rPr>
        <w:t>u temps pour plus de flexibilité et une autonomie croissante</w:t>
      </w:r>
    </w:p>
    <w:p w14:paraId="334D7F8C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Aménagement de l’espace : comment structurer un environnement qui encourage la concentration, l’autonomie et la fluidité des apprentissages</w:t>
      </w:r>
    </w:p>
    <w:p w14:paraId="3F22FB4C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Rituels et routines : mise en place de rituels favorisant l’autonomie et l’implication des élèves (accueil, temps de transition, ateliers autonomes).</w:t>
      </w:r>
    </w:p>
    <w:p w14:paraId="3C0F597E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Temps en groupe et individualisés : équilibre entre temps guidés et temps autonomes, organisation des temps de regroupement et de différenciation, une inter cohésion et de la psycho socialité</w:t>
      </w:r>
    </w:p>
    <w:p w14:paraId="33E90A2B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Observation et posture de l’enseignant : développer une posture d’accompagnement et d’observation pour mieux répondre aux besoins de chaque élève.</w:t>
      </w:r>
    </w:p>
    <w:p w14:paraId="0E37F3D5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</w:p>
    <w:p w14:paraId="1391EE8D" w14:textId="77777777" w:rsidR="004902E1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Plans de travail et suivi des élèves : comment les adapter aux besoins variés</w:t>
      </w:r>
    </w:p>
    <w:p w14:paraId="6079453A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 xml:space="preserve">Pourquoi et comment mettre en place des plans de travail ? </w:t>
      </w:r>
    </w:p>
    <w:p w14:paraId="2761B024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Individualisation des apprentissages.</w:t>
      </w:r>
    </w:p>
    <w:p w14:paraId="69AF2865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Gestion du rythme des élèves : permettre un suivi progressif et efficace.</w:t>
      </w:r>
    </w:p>
    <w:p w14:paraId="7FADAA4A" w14:textId="77777777" w:rsidR="004902E1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Intégration dans l’emploi du temps de la classe.</w:t>
      </w:r>
    </w:p>
    <w:p w14:paraId="446AE5E6" w14:textId="77777777" w:rsidR="004902E1" w:rsidRPr="0036234F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 xml:space="preserve">Outils de suivi : </w:t>
      </w:r>
    </w:p>
    <w:p w14:paraId="54027CB3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Cahiers et tableaux de suivi,</w:t>
      </w:r>
    </w:p>
    <w:p w14:paraId="7E76B830" w14:textId="77777777" w:rsidR="004902E1" w:rsidRPr="0036234F" w:rsidRDefault="004902E1" w:rsidP="004902E1">
      <w:pPr>
        <w:pStyle w:val="Paragraphedeliste"/>
        <w:numPr>
          <w:ilvl w:val="0"/>
          <w:numId w:val="3"/>
        </w:num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Utilisation des auto-corrections et du matériel Montessori pour favoriser l’autonomie.</w:t>
      </w:r>
    </w:p>
    <w:p w14:paraId="2B850F7C" w14:textId="77777777" w:rsidR="004902E1" w:rsidRDefault="004902E1" w:rsidP="004902E1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36234F">
        <w:rPr>
          <w:rFonts w:ascii="Abadi Extra Light" w:hAnsi="Abadi Extra Light"/>
          <w:sz w:val="24"/>
          <w:szCs w:val="24"/>
        </w:rPr>
        <w:t>Evaluation : mise en place d’évaluations répondant aux compétences de l’éducation nationale</w:t>
      </w:r>
    </w:p>
    <w:p w14:paraId="67D11B70" w14:textId="77777777" w:rsidR="004902E1" w:rsidRDefault="004902E1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</w:p>
    <w:p w14:paraId="4BA108C9" w14:textId="70624A79" w:rsidR="00433168" w:rsidRDefault="00433168" w:rsidP="0036234F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100082">
        <w:rPr>
          <w:rFonts w:ascii="Abadi Extra Light" w:hAnsi="Abadi Extra Light"/>
          <w:sz w:val="24"/>
          <w:szCs w:val="24"/>
        </w:rPr>
        <w:t xml:space="preserve">Questionnaire d’évaluation des connaissances de fin de </w:t>
      </w:r>
      <w:r w:rsidR="001F3739">
        <w:rPr>
          <w:rFonts w:ascii="Abadi Extra Light" w:hAnsi="Abadi Extra Light"/>
          <w:sz w:val="24"/>
          <w:szCs w:val="24"/>
        </w:rPr>
        <w:t>formation</w:t>
      </w:r>
      <w:r w:rsidRPr="00100082">
        <w:rPr>
          <w:rFonts w:ascii="Abadi Extra Light" w:hAnsi="Abadi Extra Light"/>
          <w:sz w:val="24"/>
          <w:szCs w:val="24"/>
        </w:rPr>
        <w:t xml:space="preserve"> </w:t>
      </w:r>
    </w:p>
    <w:p w14:paraId="449886DE" w14:textId="76B8AB7E" w:rsidR="00552ED3" w:rsidRDefault="00433168" w:rsidP="003B60A7">
      <w:pPr>
        <w:tabs>
          <w:tab w:val="left" w:pos="7938"/>
        </w:tabs>
        <w:spacing w:line="360" w:lineRule="auto"/>
        <w:rPr>
          <w:rFonts w:ascii="Abadi Extra Light" w:hAnsi="Abadi Extra Light"/>
          <w:sz w:val="24"/>
          <w:szCs w:val="24"/>
        </w:rPr>
      </w:pPr>
      <w:r w:rsidRPr="00100082">
        <w:rPr>
          <w:rFonts w:ascii="Abadi Extra Light" w:hAnsi="Abadi Extra Light"/>
          <w:sz w:val="24"/>
          <w:szCs w:val="24"/>
        </w:rPr>
        <w:t>Evaluation de la formation pour vérifier l’adéquation entre les attentes initiales et le contenu proposé et la satisfaction vis-à-vis du contenu et du déroulement de la formation.</w:t>
      </w:r>
    </w:p>
    <w:sectPr w:rsidR="00552ED3" w:rsidSect="00236C5F">
      <w:footerReference w:type="default" r:id="rId10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FFE3" w14:textId="77777777" w:rsidR="003B535F" w:rsidRDefault="003B535F" w:rsidP="0091454B">
      <w:pPr>
        <w:spacing w:after="0" w:line="240" w:lineRule="auto"/>
      </w:pPr>
      <w:r>
        <w:separator/>
      </w:r>
    </w:p>
  </w:endnote>
  <w:endnote w:type="continuationSeparator" w:id="0">
    <w:p w14:paraId="76AB1993" w14:textId="77777777" w:rsidR="003B535F" w:rsidRDefault="003B535F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KG Primary Lined NOSPACE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092B" w14:textId="4EEE04CF" w:rsidR="00236C5F" w:rsidRPr="00AA530A" w:rsidRDefault="000913CE" w:rsidP="00236C5F">
    <w:pPr>
      <w:tabs>
        <w:tab w:val="left" w:pos="7938"/>
      </w:tabs>
      <w:jc w:val="center"/>
      <w:rPr>
        <w:rFonts w:ascii="Abadi Extra Light" w:hAnsi="Abadi Extra Light"/>
        <w:sz w:val="24"/>
        <w:szCs w:val="24"/>
      </w:rPr>
    </w:pPr>
    <w:r>
      <w:rPr>
        <w:rFonts w:ascii="Abadi Extra Light" w:hAnsi="Abadi Extra Light"/>
        <w:sz w:val="24"/>
        <w:szCs w:val="24"/>
      </w:rPr>
      <w:t>SAS Les petites montessoriennes</w:t>
    </w:r>
    <w:r w:rsidR="0091454B">
      <w:rPr>
        <w:rFonts w:ascii="Abadi Extra Light" w:hAnsi="Abadi Extra Light"/>
        <w:sz w:val="24"/>
        <w:szCs w:val="24"/>
      </w:rPr>
      <w:t xml:space="preserve"> </w:t>
    </w:r>
    <w:r>
      <w:rPr>
        <w:rFonts w:ascii="Abadi Extra Light" w:hAnsi="Abadi Extra Light"/>
        <w:sz w:val="24"/>
        <w:szCs w:val="24"/>
      </w:rPr>
      <w:t>–</w:t>
    </w:r>
    <w:r w:rsidR="0091454B">
      <w:rPr>
        <w:rFonts w:ascii="Abadi Extra Light" w:hAnsi="Abadi Extra Light"/>
        <w:sz w:val="24"/>
        <w:szCs w:val="24"/>
      </w:rPr>
      <w:t xml:space="preserve"> 7</w:t>
    </w:r>
    <w:r>
      <w:rPr>
        <w:rFonts w:ascii="Abadi Extra Light" w:hAnsi="Abadi Extra Light"/>
        <w:sz w:val="24"/>
        <w:szCs w:val="24"/>
      </w:rPr>
      <w:t>7 rue du moulin</w:t>
    </w:r>
    <w:r w:rsidR="0091454B">
      <w:rPr>
        <w:rFonts w:ascii="Abadi Extra Light" w:hAnsi="Abadi Extra Light"/>
        <w:sz w:val="24"/>
        <w:szCs w:val="24"/>
      </w:rPr>
      <w:t xml:space="preserve"> – 59190 </w:t>
    </w:r>
    <w:r>
      <w:rPr>
        <w:rFonts w:ascii="Abadi Extra Light" w:hAnsi="Abadi Extra Light"/>
        <w:sz w:val="24"/>
        <w:szCs w:val="24"/>
      </w:rPr>
      <w:t>MORBECQUE</w:t>
    </w:r>
    <w:r w:rsidR="0091454B">
      <w:rPr>
        <w:rFonts w:ascii="Abadi Extra Light" w:hAnsi="Abadi Extra Light"/>
        <w:sz w:val="24"/>
        <w:szCs w:val="24"/>
      </w:rPr>
      <w:t xml:space="preserve"> –</w:t>
    </w:r>
    <w:r>
      <w:rPr>
        <w:rFonts w:ascii="Abadi Extra Light" w:hAnsi="Abadi Extra Light"/>
        <w:sz w:val="24"/>
        <w:szCs w:val="24"/>
      </w:rPr>
      <w:t xml:space="preserve">                                     </w:t>
    </w:r>
    <w:r w:rsidR="0091454B">
      <w:rPr>
        <w:rFonts w:ascii="Abadi Extra Light" w:hAnsi="Abadi Extra Light"/>
        <w:sz w:val="24"/>
        <w:szCs w:val="24"/>
      </w:rPr>
      <w:t xml:space="preserve"> email : </w:t>
    </w:r>
    <w:hyperlink r:id="rId1" w:history="1">
      <w:r w:rsidR="0091454B" w:rsidRPr="007D220E">
        <w:rPr>
          <w:rStyle w:val="Lienhypertexte"/>
          <w:rFonts w:ascii="Abadi Extra Light" w:hAnsi="Abadi Extra Light"/>
          <w:sz w:val="24"/>
          <w:szCs w:val="24"/>
        </w:rPr>
        <w:t>petitesmontessoriennes@gmail.co</w:t>
      </w:r>
    </w:hyperlink>
    <w:r w:rsidR="0091454B">
      <w:rPr>
        <w:rFonts w:ascii="Abadi Extra Light" w:hAnsi="Abadi Extra Light"/>
        <w:sz w:val="24"/>
        <w:szCs w:val="24"/>
      </w:rPr>
      <w:t>m – téléphone : 0633795302 / 0602384340</w:t>
    </w:r>
    <w:r w:rsidR="00236C5F">
      <w:rPr>
        <w:rFonts w:ascii="Abadi Extra Light" w:hAnsi="Abadi Extra Light"/>
        <w:sz w:val="24"/>
        <w:szCs w:val="24"/>
      </w:rPr>
      <w:t xml:space="preserve">                                      </w:t>
    </w:r>
    <w:r w:rsidR="00236C5F" w:rsidRPr="00236C5F">
      <w:rPr>
        <w:rStyle w:val="Lienhypertexte"/>
        <w:rFonts w:ascii="Abadi Extra Light" w:hAnsi="Abadi Extra Light"/>
        <w:color w:val="auto"/>
        <w:sz w:val="24"/>
        <w:szCs w:val="24"/>
        <w:u w:val="none"/>
      </w:rPr>
      <w:t>Prestataire</w:t>
    </w:r>
    <w:r w:rsidR="00716222">
      <w:rPr>
        <w:rStyle w:val="Lienhypertexte"/>
        <w:rFonts w:ascii="Abadi Extra Light" w:hAnsi="Abadi Extra Light"/>
        <w:color w:val="auto"/>
        <w:sz w:val="24"/>
        <w:szCs w:val="24"/>
        <w:u w:val="none"/>
      </w:rPr>
      <w:t>s</w:t>
    </w:r>
    <w:r w:rsidR="00236C5F" w:rsidRPr="00236C5F">
      <w:rPr>
        <w:rStyle w:val="Lienhypertexte"/>
        <w:rFonts w:ascii="Abadi Extra Light" w:hAnsi="Abadi Extra Light"/>
        <w:color w:val="auto"/>
        <w:sz w:val="24"/>
        <w:szCs w:val="24"/>
        <w:u w:val="none"/>
      </w:rPr>
      <w:t xml:space="preserve"> de </w:t>
    </w:r>
    <w:proofErr w:type="gramStart"/>
    <w:r w:rsidR="00236C5F" w:rsidRPr="00236C5F">
      <w:rPr>
        <w:rStyle w:val="Lienhypertexte"/>
        <w:rFonts w:ascii="Abadi Extra Light" w:hAnsi="Abadi Extra Light"/>
        <w:color w:val="auto"/>
        <w:sz w:val="24"/>
        <w:szCs w:val="24"/>
        <w:u w:val="none"/>
      </w:rPr>
      <w:t>formations enregistré</w:t>
    </w:r>
    <w:proofErr w:type="gramEnd"/>
    <w:r w:rsidR="00236C5F" w:rsidRPr="00236C5F">
      <w:rPr>
        <w:rStyle w:val="Lienhypertexte"/>
        <w:rFonts w:ascii="Abadi Extra Light" w:hAnsi="Abadi Extra Light"/>
        <w:color w:val="auto"/>
        <w:sz w:val="24"/>
        <w:szCs w:val="24"/>
        <w:u w:val="none"/>
      </w:rPr>
      <w:t xml:space="preserve"> sous le n° 32591181059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12AF" w14:textId="77777777" w:rsidR="003B535F" w:rsidRDefault="003B535F" w:rsidP="0091454B">
      <w:pPr>
        <w:spacing w:after="0" w:line="240" w:lineRule="auto"/>
      </w:pPr>
      <w:r>
        <w:separator/>
      </w:r>
    </w:p>
  </w:footnote>
  <w:footnote w:type="continuationSeparator" w:id="0">
    <w:p w14:paraId="10C6FC68" w14:textId="77777777" w:rsidR="003B535F" w:rsidRDefault="003B535F" w:rsidP="0091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6AC"/>
    <w:multiLevelType w:val="hybridMultilevel"/>
    <w:tmpl w:val="C20015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90776"/>
    <w:multiLevelType w:val="multilevel"/>
    <w:tmpl w:val="F15C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3905D90"/>
    <w:multiLevelType w:val="hybridMultilevel"/>
    <w:tmpl w:val="56BE0D7A"/>
    <w:lvl w:ilvl="0" w:tplc="97B69D92">
      <w:start w:val="161"/>
      <w:numFmt w:val="bullet"/>
      <w:lvlText w:val="-"/>
      <w:lvlJc w:val="left"/>
      <w:pPr>
        <w:ind w:left="720" w:hanging="360"/>
      </w:pPr>
      <w:rPr>
        <w:rFonts w:ascii="Abadi Extra Light" w:eastAsiaTheme="minorHAnsi" w:hAnsi="Abadi Extra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082676">
    <w:abstractNumId w:val="0"/>
  </w:num>
  <w:num w:numId="2" w16cid:durableId="27804096">
    <w:abstractNumId w:val="1"/>
  </w:num>
  <w:num w:numId="3" w16cid:durableId="1839734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6C"/>
    <w:rsid w:val="0000643B"/>
    <w:rsid w:val="00006505"/>
    <w:rsid w:val="00021577"/>
    <w:rsid w:val="0003063F"/>
    <w:rsid w:val="000913CE"/>
    <w:rsid w:val="000E1783"/>
    <w:rsid w:val="000F58C1"/>
    <w:rsid w:val="00100082"/>
    <w:rsid w:val="001246CC"/>
    <w:rsid w:val="00134216"/>
    <w:rsid w:val="0013726C"/>
    <w:rsid w:val="00143C8E"/>
    <w:rsid w:val="001A66E9"/>
    <w:rsid w:val="001C1486"/>
    <w:rsid w:val="001E5C6B"/>
    <w:rsid w:val="001F3739"/>
    <w:rsid w:val="001F7B13"/>
    <w:rsid w:val="00213ED0"/>
    <w:rsid w:val="0023674E"/>
    <w:rsid w:val="00236C5F"/>
    <w:rsid w:val="002576E4"/>
    <w:rsid w:val="002665C4"/>
    <w:rsid w:val="00267659"/>
    <w:rsid w:val="002A1DE4"/>
    <w:rsid w:val="0031360C"/>
    <w:rsid w:val="003478F4"/>
    <w:rsid w:val="0035181B"/>
    <w:rsid w:val="00357BE2"/>
    <w:rsid w:val="0036234F"/>
    <w:rsid w:val="00383474"/>
    <w:rsid w:val="003B535F"/>
    <w:rsid w:val="003B60A7"/>
    <w:rsid w:val="003C7235"/>
    <w:rsid w:val="003D579B"/>
    <w:rsid w:val="003D7CBD"/>
    <w:rsid w:val="0040268A"/>
    <w:rsid w:val="00430FD3"/>
    <w:rsid w:val="00433168"/>
    <w:rsid w:val="00455D80"/>
    <w:rsid w:val="00456565"/>
    <w:rsid w:val="004667DF"/>
    <w:rsid w:val="004902E1"/>
    <w:rsid w:val="00535D5C"/>
    <w:rsid w:val="00552ED3"/>
    <w:rsid w:val="00573E52"/>
    <w:rsid w:val="00592008"/>
    <w:rsid w:val="005E066C"/>
    <w:rsid w:val="00601088"/>
    <w:rsid w:val="00602093"/>
    <w:rsid w:val="00612CB4"/>
    <w:rsid w:val="00614720"/>
    <w:rsid w:val="00660EC0"/>
    <w:rsid w:val="00697DB7"/>
    <w:rsid w:val="006C6AB6"/>
    <w:rsid w:val="006D7CF8"/>
    <w:rsid w:val="00716222"/>
    <w:rsid w:val="007239C0"/>
    <w:rsid w:val="007A5378"/>
    <w:rsid w:val="007C516F"/>
    <w:rsid w:val="007D2036"/>
    <w:rsid w:val="007E1CBA"/>
    <w:rsid w:val="00801551"/>
    <w:rsid w:val="00812823"/>
    <w:rsid w:val="00884B7F"/>
    <w:rsid w:val="00893916"/>
    <w:rsid w:val="008A3932"/>
    <w:rsid w:val="008D4ACE"/>
    <w:rsid w:val="0091454B"/>
    <w:rsid w:val="00925C4B"/>
    <w:rsid w:val="00925D2B"/>
    <w:rsid w:val="00951713"/>
    <w:rsid w:val="00962195"/>
    <w:rsid w:val="00963DCE"/>
    <w:rsid w:val="009719D0"/>
    <w:rsid w:val="00996FAC"/>
    <w:rsid w:val="00A15634"/>
    <w:rsid w:val="00A361D0"/>
    <w:rsid w:val="00AA530A"/>
    <w:rsid w:val="00AA6A39"/>
    <w:rsid w:val="00B20292"/>
    <w:rsid w:val="00BE05F1"/>
    <w:rsid w:val="00C45C74"/>
    <w:rsid w:val="00C46FDE"/>
    <w:rsid w:val="00C66D3E"/>
    <w:rsid w:val="00C90931"/>
    <w:rsid w:val="00C967BB"/>
    <w:rsid w:val="00CC2A05"/>
    <w:rsid w:val="00CD2D88"/>
    <w:rsid w:val="00CF3AD2"/>
    <w:rsid w:val="00CF58E7"/>
    <w:rsid w:val="00D1294C"/>
    <w:rsid w:val="00D15032"/>
    <w:rsid w:val="00DE672E"/>
    <w:rsid w:val="00E20120"/>
    <w:rsid w:val="00E57B59"/>
    <w:rsid w:val="00E742E0"/>
    <w:rsid w:val="00E87C2B"/>
    <w:rsid w:val="00EB0776"/>
    <w:rsid w:val="00EF7402"/>
    <w:rsid w:val="00F06D1D"/>
    <w:rsid w:val="00F53CAF"/>
    <w:rsid w:val="00F7147E"/>
    <w:rsid w:val="00F86DE5"/>
    <w:rsid w:val="00F941F7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7ff,#fbd7e8"/>
    </o:shapedefaults>
    <o:shapelayout v:ext="edit">
      <o:idmap v:ext="edit" data="1"/>
    </o:shapelayout>
  </w:shapeDefaults>
  <w:decimalSymbol w:val=","/>
  <w:listSeparator w:val=";"/>
  <w14:docId w14:val="733D53B6"/>
  <w15:docId w15:val="{69B007F9-87B9-44DF-AB2F-87DC8E43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3726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726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3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7239C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15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14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454B"/>
  </w:style>
  <w:style w:type="paragraph" w:styleId="Pieddepage">
    <w:name w:val="footer"/>
    <w:basedOn w:val="Normal"/>
    <w:link w:val="PieddepageCar"/>
    <w:uiPriority w:val="99"/>
    <w:unhideWhenUsed/>
    <w:rsid w:val="00914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8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etitesmontessorienne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itesmontessorienne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1E30-3C27-4B56-B202-4BCAD799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delaru</dc:creator>
  <cp:keywords/>
  <dc:description/>
  <cp:lastModifiedBy>marie weillaert</cp:lastModifiedBy>
  <cp:revision>2</cp:revision>
  <cp:lastPrinted>2024-11-08T13:30:00Z</cp:lastPrinted>
  <dcterms:created xsi:type="dcterms:W3CDTF">2026-02-08T20:12:00Z</dcterms:created>
  <dcterms:modified xsi:type="dcterms:W3CDTF">2026-02-08T20:12:00Z</dcterms:modified>
</cp:coreProperties>
</file>